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27" w:rsidRPr="009D7BC2" w:rsidRDefault="000E2F27" w:rsidP="000E2F27">
      <w:pPr>
        <w:pStyle w:val="a3"/>
        <w:shd w:val="clear" w:color="auto" w:fill="FFFFFF"/>
        <w:spacing w:before="225" w:beforeAutospacing="0" w:after="225" w:afterAutospacing="0" w:line="360" w:lineRule="auto"/>
        <w:jc w:val="both"/>
        <w:rPr>
          <w:rStyle w:val="apple-converted-space"/>
          <w:b/>
          <w:sz w:val="28"/>
          <w:szCs w:val="28"/>
        </w:rPr>
      </w:pPr>
      <w:bookmarkStart w:id="0" w:name="_GoBack"/>
      <w:r w:rsidRPr="009D7BC2">
        <w:rPr>
          <w:rStyle w:val="apple-converted-space"/>
          <w:b/>
          <w:sz w:val="28"/>
          <w:szCs w:val="28"/>
        </w:rPr>
        <w:t xml:space="preserve"> «Развитие речи посредством театрализованной деятельности» </w:t>
      </w:r>
      <w:bookmarkEnd w:id="0"/>
      <w:r w:rsidRPr="009D7BC2">
        <w:rPr>
          <w:rStyle w:val="apple-converted-space"/>
          <w:b/>
          <w:sz w:val="28"/>
          <w:szCs w:val="28"/>
        </w:rPr>
        <w:t>(из опыта работ</w:t>
      </w:r>
      <w:r w:rsidR="009D7BC2" w:rsidRPr="009D7BC2">
        <w:rPr>
          <w:rStyle w:val="apple-converted-space"/>
          <w:b/>
          <w:sz w:val="28"/>
          <w:szCs w:val="28"/>
        </w:rPr>
        <w:t>ы воспитателя Толстогузова И.Г.)</w:t>
      </w:r>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rStyle w:val="apple-converted-space"/>
          <w:sz w:val="28"/>
          <w:szCs w:val="28"/>
        </w:rPr>
        <w:t> </w:t>
      </w:r>
      <w:r w:rsidRPr="000E2F27">
        <w:rPr>
          <w:sz w:val="28"/>
          <w:szCs w:val="28"/>
        </w:rPr>
        <w:t>Год от года растет число старших дошкольников имеющих дефекты произношения звуков речи и других ее качеств: темпа, силы голоса, речевого общения, слабо развитую связную речь. Далеко не каждый ребенок может построить развернутый рассказ, придумать собственную сказку. Поэтому очень важно в работе воспитателя заботиться о своевременном формировании речи детей, ее чистоте и правильности, предупреждая и исправляя различные нарушения.</w:t>
      </w:r>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t xml:space="preserve">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Театральные игры являются важнейшим фактором, стимулирующим развитие у детей связной речи. В театральной игре каждый ребенок мог бы проявить свои эмоции, чувства, желания и взгляды причем не только </w:t>
      </w:r>
      <w:proofErr w:type="gramStart"/>
      <w:r w:rsidRPr="000E2F27">
        <w:rPr>
          <w:sz w:val="28"/>
          <w:szCs w:val="28"/>
        </w:rPr>
        <w:t xml:space="preserve">на </w:t>
      </w:r>
      <w:proofErr w:type="spellStart"/>
      <w:r w:rsidRPr="000E2F27">
        <w:rPr>
          <w:sz w:val="28"/>
          <w:szCs w:val="28"/>
        </w:rPr>
        <w:t>едине</w:t>
      </w:r>
      <w:proofErr w:type="spellEnd"/>
      <w:proofErr w:type="gramEnd"/>
      <w:r w:rsidRPr="000E2F27">
        <w:rPr>
          <w:sz w:val="28"/>
          <w:szCs w:val="28"/>
        </w:rPr>
        <w:t xml:space="preserve"> с собой, но и публично не стесняясь присутствия слушателей. Опыт педагогической работы показал,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w:t>
      </w:r>
      <w:proofErr w:type="gramStart"/>
      <w:r w:rsidRPr="000E2F27">
        <w:rPr>
          <w:sz w:val="28"/>
          <w:szCs w:val="28"/>
        </w:rPr>
        <w:t xml:space="preserve"> .</w:t>
      </w:r>
      <w:proofErr w:type="gramEnd"/>
      <w:r w:rsidRPr="000E2F27">
        <w:rPr>
          <w:sz w:val="28"/>
          <w:szCs w:val="28"/>
        </w:rPr>
        <w:t>Занятия в детском театре обогащают детей новыми впечатлениями, знаниями, развивают интерес к художественной литературе, активизируют словарь, разговорную речь, способствуют нравственно-</w:t>
      </w:r>
      <w:r w:rsidRPr="000E2F27">
        <w:rPr>
          <w:sz w:val="28"/>
          <w:szCs w:val="28"/>
        </w:rPr>
        <w:lastRenderedPageBreak/>
        <w:t xml:space="preserve">эстетическому воспитанию,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w:t>
      </w:r>
      <w:proofErr w:type="spellStart"/>
      <w:r w:rsidRPr="000E2F27">
        <w:rPr>
          <w:sz w:val="28"/>
          <w:szCs w:val="28"/>
        </w:rPr>
        <w:t>раскрепощенности</w:t>
      </w:r>
      <w:proofErr w:type="spellEnd"/>
      <w:r w:rsidRPr="000E2F27">
        <w:rPr>
          <w:sz w:val="28"/>
          <w:szCs w:val="28"/>
        </w:rPr>
        <w:t xml:space="preserve"> и т. д. Целью нашей работы по театрализованной деятельности является: овладение детьми полноценной речью, без чего невозможно успешное обучение в школе, а это одна из важнейших задач, стоящих перед ребенком дошкольного возраста. </w:t>
      </w:r>
      <w:proofErr w:type="gramStart"/>
      <w:r w:rsidRPr="000E2F27">
        <w:rPr>
          <w:sz w:val="28"/>
          <w:szCs w:val="28"/>
        </w:rPr>
        <w:t>Мы определили основные направления нашей деятельности: постепенный переход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трех-пяти сверстников, исполняющих роли; от имитации действий в сочетании с передачей основных эмоций героя к освоению роли как созданного простого «типичного» образа в театрализованной игре.</w:t>
      </w:r>
      <w:proofErr w:type="gramEnd"/>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t xml:space="preserve">Работая с малышами, мы обратили внимание на их интерес к ярким костюмам и фигуркам героев сказок, шапочкам, маскам. Младших дошкольников, это </w:t>
      </w:r>
      <w:proofErr w:type="gramStart"/>
      <w:r w:rsidRPr="000E2F27">
        <w:rPr>
          <w:sz w:val="28"/>
          <w:szCs w:val="28"/>
        </w:rPr>
        <w:t>привлекало</w:t>
      </w:r>
      <w:proofErr w:type="gramEnd"/>
      <w:r w:rsidRPr="000E2F27">
        <w:rPr>
          <w:sz w:val="28"/>
          <w:szCs w:val="28"/>
        </w:rPr>
        <w:t xml:space="preserve"> прежде всего, из за возможности переодеться, а значит измениться. Постепенно мы стали формировать интерес детей к театрализованным играм. Организовывали просмотр небольших кукольных спектаклей старшими детьми, взяв за основу содержание знакомых </w:t>
      </w:r>
      <w:proofErr w:type="spellStart"/>
      <w:r w:rsidRPr="000E2F27">
        <w:rPr>
          <w:sz w:val="28"/>
          <w:szCs w:val="28"/>
        </w:rPr>
        <w:t>потешек</w:t>
      </w:r>
      <w:proofErr w:type="spellEnd"/>
      <w:r w:rsidRPr="000E2F27">
        <w:rPr>
          <w:sz w:val="28"/>
          <w:szCs w:val="28"/>
        </w:rPr>
        <w:t>, стихов и сказок. Мы начали знакомство с театральной игрой через игры - имитации.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 Игра-имитация образов хорошо знакомых сказочных персонажей (неуклюжий медведь идет к домику, храбрый петушок шагает по дорожке)</w:t>
      </w:r>
      <w:proofErr w:type="gramStart"/>
      <w:r w:rsidRPr="000E2F27">
        <w:rPr>
          <w:sz w:val="28"/>
          <w:szCs w:val="28"/>
        </w:rPr>
        <w:t xml:space="preserve"> .</w:t>
      </w:r>
      <w:proofErr w:type="gramEnd"/>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lastRenderedPageBreak/>
        <w:t xml:space="preserve">К началу года в средней группе дети стали говорить лучше, но речь их еще недостаточно сформировалась. Теперь нашей задачей стало - стимулировать желание детей включаться в спектакль. Познакомив детей с разными видами театров: настольный театр, театр бибабо, плоскостного театра на </w:t>
      </w:r>
      <w:proofErr w:type="spellStart"/>
      <w:r w:rsidRPr="000E2F27">
        <w:rPr>
          <w:sz w:val="28"/>
          <w:szCs w:val="28"/>
        </w:rPr>
        <w:t>фланелеграфе</w:t>
      </w:r>
      <w:proofErr w:type="spellEnd"/>
      <w:r w:rsidRPr="000E2F27">
        <w:rPr>
          <w:sz w:val="28"/>
          <w:szCs w:val="28"/>
        </w:rPr>
        <w:t>, включили в процесс освоения детьми мини постановок по текстам народных и авторских стихов, сказок, рассказов</w:t>
      </w:r>
      <w:proofErr w:type="gramStart"/>
      <w:r w:rsidRPr="000E2F27">
        <w:rPr>
          <w:sz w:val="28"/>
          <w:szCs w:val="28"/>
        </w:rPr>
        <w:t>..</w:t>
      </w:r>
      <w:proofErr w:type="gramEnd"/>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t xml:space="preserve">Благодаря системным занятиям у детей развилась активная </w:t>
      </w:r>
      <w:proofErr w:type="gramStart"/>
      <w:r w:rsidRPr="000E2F27">
        <w:rPr>
          <w:sz w:val="28"/>
          <w:szCs w:val="28"/>
        </w:rPr>
        <w:t>речь</w:t>
      </w:r>
      <w:proofErr w:type="gramEnd"/>
      <w:r w:rsidRPr="000E2F27">
        <w:rPr>
          <w:sz w:val="28"/>
          <w:szCs w:val="28"/>
        </w:rPr>
        <w:t xml:space="preserve"> и выработались игровые умения. Учась быть доброжелательными зрителями, дети не забывали говорить спасибо артисту. А в актерской игре стали самостоятельно использовать некоторые средства выразители (мимика, жесты, сила и тембр голоса, темп речи). Наша работа с детьми среднего возраста была направлена на стимулирование интереса к творчеству и импровизации. Постепенно дети включилась в процесс игрового общения с театральными куклами.</w:t>
      </w:r>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t xml:space="preserve">Дети </w:t>
      </w:r>
      <w:proofErr w:type="gramStart"/>
      <w:r w:rsidRPr="000E2F27">
        <w:rPr>
          <w:sz w:val="28"/>
          <w:szCs w:val="28"/>
        </w:rPr>
        <w:t>подросли</w:t>
      </w:r>
      <w:proofErr w:type="gramEnd"/>
      <w:r w:rsidRPr="000E2F27">
        <w:rPr>
          <w:sz w:val="28"/>
          <w:szCs w:val="28"/>
        </w:rPr>
        <w:t>… и вырос их интерес к театрализованным играм. В старшей группе нашей задачей стало поддержать их интерес к театрализованной игре, помочь освоить игры драматизации, которые отличаются более сложным содержанием, интересными образами героев оригинальными языковыми средствами.</w:t>
      </w:r>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t>В работе с детьми мы использовали:</w:t>
      </w:r>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t xml:space="preserve">• </w:t>
      </w:r>
      <w:proofErr w:type="spellStart"/>
      <w:r w:rsidRPr="000E2F27">
        <w:rPr>
          <w:sz w:val="28"/>
          <w:szCs w:val="28"/>
        </w:rPr>
        <w:t>многоперсонажные</w:t>
      </w:r>
      <w:proofErr w:type="spellEnd"/>
      <w:r w:rsidRPr="000E2F27">
        <w:rPr>
          <w:sz w:val="28"/>
          <w:szCs w:val="28"/>
        </w:rPr>
        <w:t xml:space="preserve"> игры-драматизации по текстам двух - трехчастных сказок с элементами волшебства, о животных ("Зимовье зверей", "Лиса и волк", "Гуси-лебеди", "Красная Шапочка");</w:t>
      </w:r>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t xml:space="preserve">• игры-драматизации по текстам рассказов на темы "Дети и их игры", "Ребята и </w:t>
      </w:r>
      <w:proofErr w:type="gramStart"/>
      <w:r w:rsidRPr="000E2F27">
        <w:rPr>
          <w:sz w:val="28"/>
          <w:szCs w:val="28"/>
        </w:rPr>
        <w:t>зверята</w:t>
      </w:r>
      <w:proofErr w:type="gramEnd"/>
      <w:r w:rsidRPr="000E2F27">
        <w:rPr>
          <w:sz w:val="28"/>
          <w:szCs w:val="28"/>
        </w:rPr>
        <w:t>", "Труд взрослых";</w:t>
      </w:r>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t>• постановка спектакля по произведению.</w:t>
      </w:r>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lastRenderedPageBreak/>
        <w:t>За счет освоения в системе театрализованной игры у детей расширился игровой опыт, связная речь, улучшилась интонационная выразительность, появились умения направленные на позитивные взаимодействия с другими участниками игры. Также умение договариваться, разрешать конфликтные ситуации самостоятельно. Мы, со своей стороны, старались больше уделять внимание развитию интереса к творчеству и импровизации с помощью разных средств выразительности, подвели детей к идее о том, что одного и того же героя, ситуацию, сюжет можно показать по-разному, используя громкость голоса интонационную выразительность, мимику.</w:t>
      </w:r>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t>В подготовительной группе направляли свою работу на углубление интересов детей к определенному виду театрализованной деятельности, повышение интереса к театральной культуре, способности к самовыражению. Стараемся поощрять умение детей самостоятельно в логической последовательности составлять план задуманного им театрального действия, обращаем внимание на умение детей свободно владеть связной речью. Организовывали сюжетно-ролевую игру «Театр», в которой уделялось особое внимание зрителям, правилам поведения зрителей при посещении театра.</w:t>
      </w:r>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t>С участием воспитанников подготовительной группы было поставлено несколько спектаклей для детей младших групп, такие как: "Теремок", "Колобок", "Репка", "Три медведя". После выступления ребята обретали уверенность в себе, речь их становилась отчетливой, яркой, интонационно выразительной. К постановкам спектаклей, привлекались родители, им давалось домашнее задание: выучить с детьми слова, изготовить декорации для спектаклей и приготовить атрибуты для своего ребенка. Этот творческий процесс доставлял радость всем: и детям, и родителям.</w:t>
      </w:r>
    </w:p>
    <w:p w:rsidR="000E2F27" w:rsidRPr="000E2F27" w:rsidRDefault="000E2F27" w:rsidP="000E2F27">
      <w:pPr>
        <w:pStyle w:val="a3"/>
        <w:shd w:val="clear" w:color="auto" w:fill="FFFFFF"/>
        <w:spacing w:before="225" w:beforeAutospacing="0" w:after="225" w:afterAutospacing="0" w:line="360" w:lineRule="auto"/>
        <w:jc w:val="both"/>
        <w:rPr>
          <w:sz w:val="28"/>
          <w:szCs w:val="28"/>
        </w:rPr>
      </w:pPr>
      <w:r w:rsidRPr="000E2F27">
        <w:rPr>
          <w:sz w:val="28"/>
          <w:szCs w:val="28"/>
        </w:rPr>
        <w:t xml:space="preserve">Таким образом, театрализованная деятельность один из самых эффективных способов воздействия на ребенка, в котором наиболее ярко проявляется принцип обучения: активизации и совершенствования словарного запаса, </w:t>
      </w:r>
      <w:r w:rsidRPr="000E2F27">
        <w:rPr>
          <w:sz w:val="28"/>
          <w:szCs w:val="28"/>
        </w:rPr>
        <w:lastRenderedPageBreak/>
        <w:t>грамматического строя речи, звукопроизношения, навыков связной речи, темпа, выразительности речи. А участие детей в театрализованных играх доставляет им радость, вызывает активный интерес, увлекает, создаёт психологический комфорт пребывания детей в дошкольном учреждении.</w:t>
      </w:r>
    </w:p>
    <w:p w:rsidR="00FA3B7F" w:rsidRDefault="00FA3B7F" w:rsidP="000E2F27">
      <w:pPr>
        <w:spacing w:line="360" w:lineRule="auto"/>
        <w:rPr>
          <w:sz w:val="28"/>
          <w:szCs w:val="28"/>
        </w:rPr>
      </w:pPr>
    </w:p>
    <w:p w:rsidR="000E2F27" w:rsidRPr="000E2F27" w:rsidRDefault="000E2F27" w:rsidP="000E2F27">
      <w:pPr>
        <w:spacing w:line="360" w:lineRule="auto"/>
        <w:rPr>
          <w:sz w:val="28"/>
          <w:szCs w:val="28"/>
        </w:rPr>
      </w:pPr>
    </w:p>
    <w:sectPr w:rsidR="000E2F27" w:rsidRPr="000E2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7F"/>
    <w:rsid w:val="000E2F27"/>
    <w:rsid w:val="009D7BC2"/>
    <w:rsid w:val="00FA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2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2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2018-08-12T10:20:00Z</dcterms:created>
  <dcterms:modified xsi:type="dcterms:W3CDTF">2018-08-12T10:30:00Z</dcterms:modified>
</cp:coreProperties>
</file>